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山水与我们的关系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一、地球三大生态系统，我知道（填空）：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“地球之心”——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“地球之肾”——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“地球之肺”——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二、山水与我们关系，我知晓（判断）：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）森林和湿地都可以调节小气候，降低气温。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）森林的树木取之不尽，可以随意砍伐。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960" w:hanging="960" w:hangingChars="4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）森林可以维系大气中二氧化碳和氧气的平衡，吸附大量灰尘，净化环境，还起到杀菌功效。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）森林被称为“地球之肾”。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200" w:hanging="1200" w:hangingChars="5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）“地球之肾”——湿地，不仅保护生物多样性，还可以改善水质，调节水分平衡，同时提供旅游资源。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）武汉拥有“江城”、“百湖之市”、“湿地之城”美誉称号。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）森林被称为“地球之肺”。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eastAsia="zh-CN"/>
        </w:rPr>
        <w:t>）森林的减少将导致土地流失，土地荒漠化严重。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三、对于未来美好的武汉生态环境，有哪些憧憬，请设计一份关于未来武汉生态环境建设作品。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712D"/>
    <w:rsid w:val="4BD6712D"/>
    <w:rsid w:val="53F60831"/>
    <w:rsid w:val="54784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2020-10-21T15:24:00Z</dcterms:created>
  <dc:creator>Sandarsa</dc:creator>
  <cp:lastModifiedBy>Y.璐麓鹿</cp:lastModifiedBy>
  <dcterms:modified xsi:type="dcterms:W3CDTF">2021-03-14T03:39:26Z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