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44"/>
          <w:szCs w:val="52"/>
          <w:lang w:val="en-US" w:eastAsia="zh-CN"/>
        </w:rPr>
        <w:t xml:space="preserve">    作  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项目式学习——研究城市污水处理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研究内容：城市污水处理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活动地点：理工大污水处理厂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时间：</w:t>
      </w:r>
      <w:r>
        <w:rPr>
          <w:rFonts w:hint="eastAsia"/>
          <w:sz w:val="28"/>
          <w:szCs w:val="36"/>
          <w:lang w:val="en-US" w:eastAsia="zh-CN"/>
        </w:rPr>
        <w:t>5月31-6月10日</w:t>
      </w:r>
    </w:p>
    <w:p>
      <w:pPr>
        <w:ind w:firstLine="1960" w:firstLineChars="7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“城市污水处理”综合实践</w:t>
      </w:r>
      <w:r>
        <w:rPr>
          <w:rFonts w:hint="eastAsia"/>
          <w:sz w:val="32"/>
          <w:szCs w:val="32"/>
        </w:rPr>
        <w:t>任务单</w:t>
      </w:r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ind w:firstLine="281" w:firstLineChars="100"/>
              <w:rPr>
                <w:rFonts w:hint="eastAsia" w:ascii="华文楷体" w:hAnsi="华文楷体" w:eastAsia="华文楷体" w:cs="华文楷体"/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385723" w:themeColor="accent6" w:themeShade="80"/>
                <w:sz w:val="28"/>
                <w:szCs w:val="28"/>
              </w:rPr>
              <w:t>地  点</w:t>
            </w: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A8D08D" w:themeFill="accent6" w:themeFillTint="99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385723" w:themeColor="accent6" w:themeShade="80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武汉市理工大学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1" w:type="dxa"/>
            <w:vMerge w:val="restart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  <w:lang w:eastAsia="zh-CN"/>
              </w:rPr>
              <w:t>参观的内容</w:t>
            </w:r>
          </w:p>
        </w:tc>
        <w:tc>
          <w:tcPr>
            <w:tcW w:w="6858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提出的问题</w:t>
            </w: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TW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  <w:t>获取的知识</w:t>
            </w: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81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  <w:lang w:eastAsia="zh-CN"/>
              </w:rPr>
              <w:t>得出的结论</w:t>
            </w: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81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8"/>
                <w:szCs w:val="28"/>
              </w:rPr>
              <w:t>2.</w:t>
            </w:r>
          </w:p>
        </w:tc>
      </w:tr>
    </w:tbl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C038E"/>
    <w:rsid w:val="63300BB2"/>
    <w:rsid w:val="6BA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2020-10-27T03:14:24Z</dcterms:created>
  <dc:creator>Administrator</dc:creator>
  <cp:lastModifiedBy>石头贝贝</cp:lastModifiedBy>
  <dcterms:modified xsi:type="dcterms:W3CDTF">2020-10-27T03:57:17Z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